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B" w:rsidRDefault="007E4321">
      <w:proofErr w:type="spellStart"/>
      <w:r>
        <w:t>Bellwork</w:t>
      </w:r>
      <w:proofErr w:type="spellEnd"/>
      <w:r>
        <w:t xml:space="preserve"> #8: Fossils</w:t>
      </w:r>
    </w:p>
    <w:p w:rsidR="007E4321" w:rsidRDefault="007E4321">
      <w:r>
        <w:t>You have discovered the fossil remains of 3 organisms. One is mammalian, one is reptilian, and the third has both mammalian and reptilian features.  What techniques could you apply to determine the relationship between these organsims?</w:t>
      </w:r>
      <w:bookmarkStart w:id="0" w:name="_GoBack"/>
      <w:bookmarkEnd w:id="0"/>
    </w:p>
    <w:sectPr w:rsidR="007E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1"/>
    <w:rsid w:val="007E4321"/>
    <w:rsid w:val="008A1CDF"/>
    <w:rsid w:val="00B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Kristin</dc:creator>
  <cp:lastModifiedBy>Hutter, Kristin</cp:lastModifiedBy>
  <cp:revision>1</cp:revision>
  <dcterms:created xsi:type="dcterms:W3CDTF">2013-03-08T20:33:00Z</dcterms:created>
  <dcterms:modified xsi:type="dcterms:W3CDTF">2013-03-08T20:35:00Z</dcterms:modified>
</cp:coreProperties>
</file>